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1545" w14:textId="77777777" w:rsidR="00B30177" w:rsidRDefault="00B30177" w:rsidP="00B30177">
      <w:pPr>
        <w:jc w:val="both"/>
      </w:pPr>
    </w:p>
    <w:tbl>
      <w:tblPr>
        <w:tblW w:w="8939" w:type="dxa"/>
        <w:tblLook w:val="01E0" w:firstRow="1" w:lastRow="1" w:firstColumn="1" w:lastColumn="1" w:noHBand="0" w:noVBand="0"/>
      </w:tblPr>
      <w:tblGrid>
        <w:gridCol w:w="8565"/>
        <w:gridCol w:w="222"/>
        <w:gridCol w:w="222"/>
      </w:tblGrid>
      <w:tr w:rsidR="00B30177" w:rsidRPr="00B30177" w14:paraId="0FF84D7E" w14:textId="77777777" w:rsidTr="00B020FE">
        <w:trPr>
          <w:trHeight w:val="326"/>
        </w:trPr>
        <w:tc>
          <w:tcPr>
            <w:tcW w:w="8543" w:type="dxa"/>
            <w:shd w:val="clear" w:color="auto" w:fill="auto"/>
          </w:tcPr>
          <w:p w14:paraId="6CF0BB48" w14:textId="77777777" w:rsidR="00B30177" w:rsidRPr="00B30177" w:rsidRDefault="00B30177" w:rsidP="00B020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177">
              <w:rPr>
                <w:rFonts w:ascii="Times New Roman" w:hAnsi="Times New Roman" w:cs="Times New Roman"/>
                <w:iCs/>
                <w:sz w:val="20"/>
                <w:szCs w:val="20"/>
              </w:rPr>
              <w:t>Materská škola  _____________________________________________</w:t>
            </w:r>
          </w:p>
          <w:p w14:paraId="6A4DA55A" w14:textId="77777777" w:rsidR="00B30177" w:rsidRPr="00B30177" w:rsidRDefault="00B30177" w:rsidP="00B020FE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FCD6090" w14:textId="77777777" w:rsidR="00B30177" w:rsidRPr="00B30177" w:rsidRDefault="00B30177" w:rsidP="00B020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1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Meno priezvisko dieťaťa: </w:t>
            </w:r>
          </w:p>
          <w:p w14:paraId="44FE393F" w14:textId="77777777" w:rsidR="00B30177" w:rsidRPr="00B30177" w:rsidRDefault="00B30177" w:rsidP="00B020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1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Dátum narodenia dieťaťa: </w:t>
            </w:r>
          </w:p>
          <w:p w14:paraId="67E703EB" w14:textId="77777777" w:rsidR="00B30177" w:rsidRPr="00B30177" w:rsidRDefault="00B30177" w:rsidP="00B020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01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Trvalý pobyt dieťaťa: </w:t>
            </w:r>
          </w:p>
          <w:p w14:paraId="248E4D00" w14:textId="77777777" w:rsidR="00B30177" w:rsidRPr="00B30177" w:rsidRDefault="00B30177" w:rsidP="00B020FE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tbl>
            <w:tblPr>
              <w:tblW w:w="8349" w:type="dxa"/>
              <w:tblLook w:val="01E0" w:firstRow="1" w:lastRow="1" w:firstColumn="1" w:lastColumn="1" w:noHBand="0" w:noVBand="0"/>
            </w:tblPr>
            <w:tblGrid>
              <w:gridCol w:w="2226"/>
              <w:gridCol w:w="3770"/>
              <w:gridCol w:w="2353"/>
            </w:tblGrid>
            <w:tr w:rsidR="00B30177" w:rsidRPr="00B30177" w14:paraId="21F63E8B" w14:textId="77777777" w:rsidTr="00B020FE">
              <w:trPr>
                <w:trHeight w:val="326"/>
              </w:trPr>
              <w:tc>
                <w:tcPr>
                  <w:tcW w:w="2226" w:type="dxa"/>
                  <w:shd w:val="clear" w:color="auto" w:fill="auto"/>
                </w:tcPr>
                <w:p w14:paraId="022CD1CB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  <w:p w14:paraId="0C791597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  <w:r w:rsidRPr="00B30177">
                    <w:rPr>
                      <w:iCs/>
                      <w:sz w:val="20"/>
                      <w:szCs w:val="20"/>
                    </w:rPr>
                    <w:t>Číslo rozhodnutia</w:t>
                  </w:r>
                </w:p>
                <w:p w14:paraId="1C3E0838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shd w:val="clear" w:color="auto" w:fill="auto"/>
                </w:tcPr>
                <w:p w14:paraId="12CE05F5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  <w:r w:rsidRPr="00B30177">
                    <w:rPr>
                      <w:iCs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2353" w:type="dxa"/>
                  <w:shd w:val="clear" w:color="auto" w:fill="auto"/>
                </w:tcPr>
                <w:p w14:paraId="04C74663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  <w:p w14:paraId="6BE3EC89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  <w:r w:rsidRPr="00B30177">
                    <w:rPr>
                      <w:iCs/>
                      <w:sz w:val="20"/>
                      <w:szCs w:val="20"/>
                    </w:rPr>
                    <w:t>Dátum</w:t>
                  </w:r>
                </w:p>
              </w:tc>
            </w:tr>
            <w:tr w:rsidR="00B30177" w:rsidRPr="00B30177" w14:paraId="27C07609" w14:textId="77777777" w:rsidTr="00B020FE">
              <w:trPr>
                <w:trHeight w:val="326"/>
              </w:trPr>
              <w:tc>
                <w:tcPr>
                  <w:tcW w:w="2226" w:type="dxa"/>
                  <w:shd w:val="clear" w:color="auto" w:fill="auto"/>
                </w:tcPr>
                <w:p w14:paraId="7ECA129D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  <w:shd w:val="clear" w:color="auto" w:fill="auto"/>
                </w:tcPr>
                <w:p w14:paraId="2939131D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</w:tcPr>
                <w:p w14:paraId="0D9EFF9A" w14:textId="77777777" w:rsidR="00B30177" w:rsidRPr="00B30177" w:rsidRDefault="00B30177" w:rsidP="00B020FE">
                  <w:pPr>
                    <w:spacing w:line="276" w:lineRule="auto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D7D0EDD" w14:textId="77777777" w:rsidR="00B30177" w:rsidRPr="00B30177" w:rsidRDefault="00B30177" w:rsidP="00B020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30177">
              <w:rPr>
                <w:rFonts w:ascii="Times New Roman" w:hAnsi="Times New Roman" w:cs="Times New Roman"/>
                <w:b/>
                <w:bCs/>
                <w:iCs/>
              </w:rPr>
              <w:t>ROZHODNUTIE</w:t>
            </w:r>
          </w:p>
          <w:p w14:paraId="61AFF4B9" w14:textId="77777777" w:rsidR="00B30177" w:rsidRPr="00B30177" w:rsidRDefault="00B30177" w:rsidP="00B020FE">
            <w:pPr>
              <w:spacing w:after="160"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14:paraId="364C3F24" w14:textId="77777777" w:rsidR="00B30177" w:rsidRPr="00B30177" w:rsidRDefault="00B30177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14:paraId="261F0B11" w14:textId="77777777" w:rsidR="00B30177" w:rsidRPr="00B30177" w:rsidRDefault="00B30177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</w:tr>
    </w:tbl>
    <w:p w14:paraId="574C53C1" w14:textId="77777777" w:rsid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3C184BC" w14:textId="2695AE4C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iCs/>
          <w:sz w:val="20"/>
          <w:szCs w:val="20"/>
        </w:rPr>
        <w:t>Riaditeľka  materskej školy _____________________________   ,  ako orgán vecne príslušný na rozhodovanie podľa § 5 ods. 14 písm. i) zákona č. 596/2003 Z. z. o štátnej správe v školstve a školskej samospráve a o zmene a doplnení niektorých zákonov v znení neskorších predpisov v spojitosti s §28 ods. 4 zákona č. 245/2008 Z. z. o výchove a vzdelávaní (školský zákon) a o zmene a doplnení niektorých zákonov v znení neskorších predpisov a podľa § 46 a 47 Správneho poriadku vo veci určenia príspevku zákonného zástupcu žiaka na čiastočnú úhradu výdavkov materskej školy</w:t>
      </w:r>
    </w:p>
    <w:p w14:paraId="720DEF58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BA3F503" w14:textId="77777777" w:rsidR="00B30177" w:rsidRPr="00B30177" w:rsidRDefault="00B30177" w:rsidP="00B30177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bCs/>
          <w:iCs/>
          <w:sz w:val="20"/>
          <w:szCs w:val="20"/>
        </w:rPr>
        <w:t>určuje príspevok zákonného zástupcu žiaka na čiastočnú úhradu výdavkov materskej školy  vo výške .... .......€ mesačne</w:t>
      </w:r>
    </w:p>
    <w:p w14:paraId="7BFB393F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FD018D3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30177">
        <w:rPr>
          <w:rFonts w:ascii="Times New Roman" w:hAnsi="Times New Roman" w:cs="Times New Roman"/>
          <w:b/>
          <w:iCs/>
          <w:sz w:val="20"/>
          <w:szCs w:val="20"/>
        </w:rPr>
        <w:t xml:space="preserve">Odôvodnenie: </w:t>
      </w:r>
    </w:p>
    <w:p w14:paraId="1D554912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iCs/>
          <w:sz w:val="20"/>
          <w:szCs w:val="20"/>
        </w:rPr>
        <w:t xml:space="preserve">Podľa §28 ods. 4 zákona č. 245/2008 Z. z. o výchove a vzdelávaní (školský zákon) a o zmene a doplnení niektorých zákonov v znení neskorších predpisov za pobyt dieťaťa v materskej škole zriadenej orgánom miestnej štátnej správy v školstve prispieva zákonný zástupca na čiastočnú úhradu výdavkov materskej školy mesačne na jedno dieťa najviac sumou neprevyšujúcou 7,5 % sumy životného minima pre jedno nezaopatrené dieťa podľa osobitného predpisu, ktorým je zákon č. 601/2003 Z. z. o životnom minime a o zmene a doplnení niektorých zákonov v znení neskorších predpisov. Výšku príspevku zákonného zástupcu na čiastočnú úhradu určí riaditeľ školy. Tento príspevok sa uhrádza vopred do 10. dňa v kalendárnom mesiaci. </w:t>
      </w:r>
    </w:p>
    <w:p w14:paraId="6BE0F919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0C131D0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30177">
        <w:rPr>
          <w:rFonts w:ascii="Times New Roman" w:hAnsi="Times New Roman" w:cs="Times New Roman"/>
          <w:b/>
          <w:iCs/>
          <w:sz w:val="20"/>
          <w:szCs w:val="20"/>
        </w:rPr>
        <w:t xml:space="preserve">Poučenie: </w:t>
      </w:r>
    </w:p>
    <w:p w14:paraId="7EA0CA9B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iCs/>
          <w:sz w:val="20"/>
          <w:szCs w:val="20"/>
        </w:rPr>
        <w:t xml:space="preserve">Proti tomuto rozhodnutiu možno podať odvolanie riaditeľke materskej školy do 15 dní odo dňa oznámenia rozhodnutia zákonnému zástupcovi žiaka. Toto rozhodnutie je po využití riadnych opravných prostriedkov preskúmateľné súdom. </w:t>
      </w:r>
    </w:p>
    <w:p w14:paraId="79899889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EADC644" w14:textId="77777777" w:rsidR="00B30177" w:rsidRPr="00B30177" w:rsidRDefault="00B30177" w:rsidP="00B30177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B9BFA57" w14:textId="77777777" w:rsidR="00B30177" w:rsidRPr="00B30177" w:rsidRDefault="00B30177" w:rsidP="00B30177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iCs/>
          <w:sz w:val="20"/>
          <w:szCs w:val="20"/>
        </w:rPr>
        <w:t>úradná pečiatka materskej školy so štátnym znakom</w:t>
      </w:r>
    </w:p>
    <w:p w14:paraId="09DFBB11" w14:textId="77777777" w:rsidR="00B30177" w:rsidRPr="00B30177" w:rsidRDefault="00B30177" w:rsidP="00B30177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30177">
        <w:rPr>
          <w:rFonts w:ascii="Times New Roman" w:hAnsi="Times New Roman" w:cs="Times New Roman"/>
          <w:iCs/>
          <w:sz w:val="20"/>
          <w:szCs w:val="20"/>
        </w:rPr>
        <w:t>meno a priezvisko, podpis riaditeľky</w:t>
      </w:r>
    </w:p>
    <w:p w14:paraId="0005789C" w14:textId="77777777" w:rsidR="00B30177" w:rsidRPr="00B30177" w:rsidRDefault="00B30177" w:rsidP="00B30177">
      <w:pPr>
        <w:jc w:val="both"/>
        <w:rPr>
          <w:iCs/>
        </w:rPr>
      </w:pPr>
    </w:p>
    <w:sectPr w:rsidR="00B30177" w:rsidRPr="00B301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E226" w14:textId="77777777" w:rsidR="007A2041" w:rsidRDefault="007A2041" w:rsidP="00B30177">
      <w:r>
        <w:separator/>
      </w:r>
    </w:p>
  </w:endnote>
  <w:endnote w:type="continuationSeparator" w:id="0">
    <w:p w14:paraId="381987FF" w14:textId="77777777" w:rsidR="007A2041" w:rsidRDefault="007A2041" w:rsidP="00B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BCE5" w14:textId="77777777" w:rsidR="007A2041" w:rsidRDefault="007A2041" w:rsidP="00B30177">
      <w:r>
        <w:separator/>
      </w:r>
    </w:p>
  </w:footnote>
  <w:footnote w:type="continuationSeparator" w:id="0">
    <w:p w14:paraId="1D11DC08" w14:textId="77777777" w:rsidR="007A2041" w:rsidRDefault="007A2041" w:rsidP="00B3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F0B5" w14:textId="77777777" w:rsidR="00B30177" w:rsidRPr="00B30177" w:rsidRDefault="00B30177" w:rsidP="00B30177">
    <w:pPr>
      <w:jc w:val="center"/>
      <w:rPr>
        <w:bCs/>
        <w:iCs/>
        <w:color w:val="7F7F7F" w:themeColor="text1" w:themeTint="80"/>
        <w:sz w:val="20"/>
        <w:szCs w:val="20"/>
      </w:rPr>
    </w:pPr>
    <w:r w:rsidRPr="00B30177">
      <w:rPr>
        <w:bCs/>
        <w:iCs/>
        <w:color w:val="7F7F7F" w:themeColor="text1" w:themeTint="80"/>
        <w:sz w:val="20"/>
        <w:szCs w:val="20"/>
      </w:rPr>
      <w:t>Vzor rozhodnutia riaditeľa</w:t>
    </w:r>
  </w:p>
  <w:p w14:paraId="64C31C96" w14:textId="77777777" w:rsidR="00B30177" w:rsidRDefault="00B3017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77"/>
    <w:rsid w:val="005767F9"/>
    <w:rsid w:val="00786AB5"/>
    <w:rsid w:val="007A2041"/>
    <w:rsid w:val="00B30177"/>
    <w:rsid w:val="00B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08A"/>
  <w15:chartTrackingRefBased/>
  <w15:docId w15:val="{7622017F-184A-4BB6-9761-F0923091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1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30177"/>
    <w:rPr>
      <w:b/>
      <w:bCs/>
    </w:rPr>
  </w:style>
  <w:style w:type="paragraph" w:customStyle="1" w:styleId="Default">
    <w:name w:val="Default"/>
    <w:rsid w:val="00B301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301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0177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301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0177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Rozhodnutie riaditeľa materskej školy - určenie príspevku zákonného zástupcu žiaka na čiastočnú úhradu výdavkov MŠ</dc:title>
  <dc:subject/>
  <dc:creator>Bieleszova, Dušana</dc:creator>
  <cp:keywords/>
  <dc:description/>
  <cp:lastModifiedBy>Cyril Krinický</cp:lastModifiedBy>
  <cp:revision>2</cp:revision>
  <dcterms:created xsi:type="dcterms:W3CDTF">2025-03-07T07:41:00Z</dcterms:created>
  <dcterms:modified xsi:type="dcterms:W3CDTF">2025-03-07T07:41:00Z</dcterms:modified>
</cp:coreProperties>
</file>